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1536" w14:textId="77777777" w:rsidR="004071B9" w:rsidRPr="00B130FF" w:rsidRDefault="004071B9" w:rsidP="00B130F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B130FF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Oferta sprzedaży nieruchomości gruntowej zabudowanej, w trybie I (pierwszego) pisemnego przetargu nieograniczonego</w:t>
      </w:r>
    </w:p>
    <w:p w14:paraId="23C99A7A" w14:textId="623BB488" w:rsidR="004071B9" w:rsidRPr="004071B9" w:rsidRDefault="004071B9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7F657" w14:textId="77777777" w:rsidR="004071B9" w:rsidRPr="004071B9" w:rsidRDefault="004071B9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F22E09" w14:textId="77777777" w:rsidR="004071B9" w:rsidRPr="004071B9" w:rsidRDefault="004071B9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sz w:val="27"/>
          <w:szCs w:val="27"/>
          <w:u w:val="single"/>
          <w:lang w:eastAsia="pl-PL"/>
        </w:rPr>
        <w:t>§ 1. Przedmiot przetargu</w:t>
      </w:r>
    </w:p>
    <w:p w14:paraId="16DD0596" w14:textId="106C48BE" w:rsidR="004071B9" w:rsidRPr="004071B9" w:rsidRDefault="004071B9" w:rsidP="008D4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"/>
      <w:bookmarkEnd w:id="0"/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Działka gruntu nr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161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/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powierzchni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59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6 m</w:t>
      </w:r>
      <w:r w:rsidRPr="004071B9">
        <w:rPr>
          <w:rFonts w:ascii="Arial" w:eastAsia="Times New Roman" w:hAnsi="Arial" w:cs="Arial"/>
          <w:b/>
          <w:bCs/>
          <w:sz w:val="27"/>
          <w:szCs w:val="27"/>
          <w:vertAlign w:val="superscript"/>
          <w:lang w:eastAsia="pl-PL"/>
        </w:rPr>
        <w:t xml:space="preserve">2 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zabudowana budynkiem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użytkowym </w:t>
      </w:r>
      <w:r w:rsidR="00B9455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jedno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kondygnacyjnym,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 powierzchni zabudowy 15,00 m² i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powierzchni użytkowej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4,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 m</w:t>
      </w:r>
      <w:r w:rsidRPr="004071B9">
        <w:rPr>
          <w:rFonts w:ascii="Arial" w:eastAsia="Times New Roman" w:hAnsi="Arial" w:cs="Arial"/>
          <w:b/>
          <w:bCs/>
          <w:sz w:val="27"/>
          <w:szCs w:val="27"/>
          <w:vertAlign w:val="superscript"/>
          <w:lang w:eastAsia="pl-PL"/>
        </w:rPr>
        <w:t xml:space="preserve">2 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, zlokalizowana w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miejscowości Ruciane - Nida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przy ul.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Słowiańskiej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, dla której Sąd Rejonowy w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Piszu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I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V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W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ydział Ksiąg wieczystych prowadzi Księgę Wieczystą nr 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OL1P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/000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14781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/</w:t>
      </w:r>
      <w:r w:rsidR="005F2847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.</w:t>
      </w:r>
    </w:p>
    <w:p w14:paraId="382BF7B3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>Działka gruntu wraz z budynkiem o których mowa powyżej, dalej łącznie jako „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Nieruchomość” 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lub 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„Przedmiot Przetargu”.</w:t>
      </w:r>
    </w:p>
    <w:p w14:paraId="09CA6E50" w14:textId="2C778AB1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Data rozpoczęcia: 20</w:t>
      </w:r>
      <w:r w:rsidR="008D598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20</w:t>
      </w: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-0</w:t>
      </w:r>
      <w:r w:rsidR="006F15DC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9</w:t>
      </w: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-</w:t>
      </w:r>
      <w:r w:rsidR="006F15DC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30</w:t>
      </w: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br/>
        <w:t>Data zakończenia: 20</w:t>
      </w:r>
      <w:r w:rsidR="008D598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20</w:t>
      </w: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-</w:t>
      </w:r>
      <w:r w:rsidR="006F15DC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10</w:t>
      </w: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-</w:t>
      </w:r>
      <w:r w:rsidR="008D598A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1</w:t>
      </w:r>
      <w:r w:rsidR="00645B86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4</w:t>
      </w:r>
    </w:p>
    <w:p w14:paraId="21B9AD73" w14:textId="77777777" w:rsidR="0083150B" w:rsidRDefault="004071B9" w:rsidP="004071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 </w:t>
      </w:r>
      <w:r w:rsidR="008D598A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ZAKŁAD GOSPODARKI KOMUNALNEJ</w:t>
      </w:r>
      <w:r w:rsidR="0083150B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 W RUCIANEM-NIDZIE </w:t>
      </w:r>
    </w:p>
    <w:p w14:paraId="35F6B633" w14:textId="6B29128D" w:rsidR="004071B9" w:rsidRPr="004071B9" w:rsidRDefault="0083150B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SP. Z O.O.</w:t>
      </w:r>
      <w:r w:rsidR="004071B9"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,</w:t>
      </w:r>
    </w:p>
    <w:p w14:paraId="54B892C6" w14:textId="25FFEEB5" w:rsidR="004071B9" w:rsidRPr="004071B9" w:rsidRDefault="008D598A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12</w:t>
      </w:r>
      <w:r w:rsidR="004071B9"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-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220</w:t>
      </w:r>
      <w:r w:rsidR="004071B9"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Ruciane - Nida</w:t>
      </w:r>
      <w:r w:rsidR="004071B9"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, ul.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Leśna</w:t>
      </w:r>
      <w:r w:rsidR="004071B9"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0</w:t>
      </w:r>
      <w:r w:rsidR="004071B9"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,</w:t>
      </w:r>
    </w:p>
    <w:p w14:paraId="47E3A460" w14:textId="07057781" w:rsidR="004071B9" w:rsidRPr="004071B9" w:rsidRDefault="004071B9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Tel. ( +48) </w:t>
      </w:r>
      <w:r w:rsidR="008D598A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87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 </w:t>
      </w:r>
      <w:r w:rsidR="008D598A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423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-</w:t>
      </w:r>
      <w:r w:rsidR="008D598A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18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-</w:t>
      </w:r>
      <w:r w:rsidR="008D598A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98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; , email: </w:t>
      </w:r>
      <w:hyperlink r:id="rId6" w:history="1">
        <w:r w:rsidR="008D598A" w:rsidRPr="001731D9">
          <w:rPr>
            <w:rStyle w:val="Hipercze"/>
            <w:rFonts w:ascii="Arial" w:eastAsia="Times New Roman" w:hAnsi="Arial" w:cs="Arial"/>
            <w:b/>
            <w:bCs/>
            <w:sz w:val="27"/>
            <w:szCs w:val="27"/>
            <w:lang w:eastAsia="pl-PL"/>
          </w:rPr>
          <w:t>oczyszczalnia@ipoczta.onet.pl</w:t>
        </w:r>
      </w:hyperlink>
    </w:p>
    <w:p w14:paraId="0325C6AD" w14:textId="499D9A06" w:rsidR="004071B9" w:rsidRPr="004071B9" w:rsidRDefault="004071B9" w:rsidP="006F1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zaprasza do uczestniczenia w I pisemnym przetargu nieograniczonym, dotyczącym sprzedaży nieruchomości zabudowanej, wyżej wymienionej, stanowiącej własność Spółki, zwanej dalej „Nieruchomość” lub ‘Przedmiot przetargu”</w:t>
      </w:r>
    </w:p>
    <w:p w14:paraId="5B439F7B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C4A1A36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>1/ OPIS NIERUCHOMOSCI ZABUDOWANEJ</w:t>
      </w:r>
    </w:p>
    <w:p w14:paraId="51DC6302" w14:textId="18EF2CB4" w:rsidR="004071B9" w:rsidRPr="004071B9" w:rsidRDefault="004071B9" w:rsidP="006F1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Działka gruntu </w:t>
      </w:r>
      <w:r w:rsidR="008D598A">
        <w:rPr>
          <w:rFonts w:ascii="Arial" w:eastAsia="Times New Roman" w:hAnsi="Arial" w:cs="Arial"/>
          <w:sz w:val="27"/>
          <w:szCs w:val="27"/>
          <w:lang w:eastAsia="pl-PL"/>
        </w:rPr>
        <w:t>161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/</w:t>
      </w:r>
      <w:r w:rsidR="008D598A">
        <w:rPr>
          <w:rFonts w:ascii="Arial" w:eastAsia="Times New Roman" w:hAnsi="Arial" w:cs="Arial"/>
          <w:sz w:val="27"/>
          <w:szCs w:val="27"/>
          <w:lang w:eastAsia="pl-PL"/>
        </w:rPr>
        <w:t>1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położona jest</w:t>
      </w:r>
      <w:r w:rsidR="008D598A">
        <w:rPr>
          <w:rFonts w:ascii="Arial" w:eastAsia="Times New Roman" w:hAnsi="Arial" w:cs="Arial"/>
          <w:sz w:val="27"/>
          <w:szCs w:val="27"/>
          <w:lang w:eastAsia="pl-PL"/>
        </w:rPr>
        <w:t xml:space="preserve"> w województwie warmińsko – mazurskim, powiecie piskim</w:t>
      </w:r>
      <w:r w:rsidR="00B94559">
        <w:rPr>
          <w:rFonts w:ascii="Arial" w:eastAsia="Times New Roman" w:hAnsi="Arial" w:cs="Arial"/>
          <w:sz w:val="27"/>
          <w:szCs w:val="27"/>
          <w:lang w:eastAsia="pl-PL"/>
        </w:rPr>
        <w:t>, w miejscowości Ruciane – Nida,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B94559">
        <w:rPr>
          <w:rFonts w:ascii="Arial" w:eastAsia="Times New Roman" w:hAnsi="Arial" w:cs="Arial"/>
          <w:sz w:val="27"/>
          <w:szCs w:val="27"/>
          <w:lang w:eastAsia="pl-PL"/>
        </w:rPr>
        <w:t xml:space="preserve">w strefie peryferyjnej miejscowości Ruciane </w:t>
      </w:r>
      <w:r w:rsidR="008273B5">
        <w:rPr>
          <w:rFonts w:ascii="Arial" w:eastAsia="Times New Roman" w:hAnsi="Arial" w:cs="Arial"/>
          <w:sz w:val="27"/>
          <w:szCs w:val="27"/>
          <w:lang w:eastAsia="pl-PL"/>
        </w:rPr>
        <w:t>–</w:t>
      </w:r>
      <w:r w:rsidR="00B94559">
        <w:rPr>
          <w:rFonts w:ascii="Arial" w:eastAsia="Times New Roman" w:hAnsi="Arial" w:cs="Arial"/>
          <w:sz w:val="27"/>
          <w:szCs w:val="27"/>
          <w:lang w:eastAsia="pl-PL"/>
        </w:rPr>
        <w:t xml:space="preserve"> Nida</w:t>
      </w:r>
      <w:r w:rsidR="008273B5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1F0919">
        <w:rPr>
          <w:rFonts w:ascii="Arial" w:eastAsia="Times New Roman" w:hAnsi="Arial" w:cs="Arial"/>
          <w:sz w:val="27"/>
          <w:szCs w:val="27"/>
          <w:lang w:eastAsia="pl-PL"/>
        </w:rPr>
        <w:t xml:space="preserve"> W sąsiedztwie znajduje się zabudowa mieszkalna wielorodzinna i zabudowa mieszkalna jednorodzinna. Od strony wschodniej działka graniczy z terenem zalesionym.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8273B5">
        <w:rPr>
          <w:rFonts w:ascii="Arial" w:eastAsia="Times New Roman" w:hAnsi="Arial" w:cs="Arial"/>
          <w:sz w:val="27"/>
          <w:szCs w:val="27"/>
          <w:lang w:eastAsia="pl-PL"/>
        </w:rPr>
        <w:t>D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o</w:t>
      </w:r>
      <w:r w:rsidR="001F0919">
        <w:rPr>
          <w:rFonts w:ascii="Arial" w:eastAsia="Times New Roman" w:hAnsi="Arial" w:cs="Arial"/>
          <w:sz w:val="27"/>
          <w:szCs w:val="27"/>
          <w:lang w:eastAsia="pl-PL"/>
        </w:rPr>
        <w:t>jazd do nieruchomości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lastRenderedPageBreak/>
        <w:t xml:space="preserve">bezpośredni z ulicy </w:t>
      </w:r>
      <w:r w:rsidR="00B94559">
        <w:rPr>
          <w:rFonts w:ascii="Arial" w:eastAsia="Times New Roman" w:hAnsi="Arial" w:cs="Arial"/>
          <w:sz w:val="27"/>
          <w:szCs w:val="27"/>
          <w:lang w:eastAsia="pl-PL"/>
        </w:rPr>
        <w:t>Słowiańskiej</w:t>
      </w:r>
      <w:r w:rsidR="001F0919">
        <w:rPr>
          <w:rFonts w:ascii="Arial" w:eastAsia="Times New Roman" w:hAnsi="Arial" w:cs="Arial"/>
          <w:sz w:val="27"/>
          <w:szCs w:val="27"/>
          <w:lang w:eastAsia="pl-PL"/>
        </w:rPr>
        <w:t>, która jest utwardzoną drogą publiczną, gminną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. Działka posiada kształt zbliżony do prostokąta</w:t>
      </w:r>
      <w:r w:rsidR="00BB0301">
        <w:rPr>
          <w:rFonts w:ascii="Arial" w:eastAsia="Times New Roman" w:hAnsi="Arial" w:cs="Arial"/>
          <w:sz w:val="27"/>
          <w:szCs w:val="27"/>
          <w:lang w:eastAsia="pl-PL"/>
        </w:rPr>
        <w:t xml:space="preserve"> o długości boków 13m x 45m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1F0919">
        <w:rPr>
          <w:rFonts w:ascii="Arial" w:eastAsia="Times New Roman" w:hAnsi="Arial" w:cs="Arial"/>
          <w:sz w:val="27"/>
          <w:szCs w:val="27"/>
          <w:lang w:eastAsia="pl-PL"/>
        </w:rPr>
        <w:t xml:space="preserve"> Teren działki w części zachodniej w miarę płaski, w części wschodniej nierówny i zakrzaczony. Na działce w części centralnej rosną pojedyncze drzewa (dąb, lipa, brzoza)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Nieruchomość zabudowana jest budynkiem </w:t>
      </w:r>
      <w:r w:rsidR="008273B5">
        <w:rPr>
          <w:rFonts w:ascii="Arial" w:eastAsia="Times New Roman" w:hAnsi="Arial" w:cs="Arial"/>
          <w:sz w:val="27"/>
          <w:szCs w:val="27"/>
          <w:lang w:eastAsia="pl-PL"/>
        </w:rPr>
        <w:t xml:space="preserve">przepompowni, </w:t>
      </w:r>
      <w:r w:rsidR="00B94559">
        <w:rPr>
          <w:rFonts w:ascii="Arial" w:eastAsia="Times New Roman" w:hAnsi="Arial" w:cs="Arial"/>
          <w:sz w:val="27"/>
          <w:szCs w:val="27"/>
          <w:lang w:eastAsia="pl-PL"/>
        </w:rPr>
        <w:t>jedno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kondygnacyjnym</w:t>
      </w:r>
      <w:r w:rsidR="00B94559">
        <w:rPr>
          <w:rFonts w:ascii="Arial" w:eastAsia="Times New Roman" w:hAnsi="Arial" w:cs="Arial"/>
          <w:sz w:val="27"/>
          <w:szCs w:val="27"/>
          <w:lang w:eastAsia="pl-PL"/>
        </w:rPr>
        <w:t>, niemieszkalnym, niepodpiwniczonym</w:t>
      </w:r>
      <w:r w:rsidR="008273B5">
        <w:rPr>
          <w:rFonts w:ascii="Arial" w:eastAsia="Times New Roman" w:hAnsi="Arial" w:cs="Arial"/>
          <w:sz w:val="27"/>
          <w:szCs w:val="27"/>
          <w:lang w:eastAsia="pl-PL"/>
        </w:rPr>
        <w:t>.</w:t>
      </w:r>
      <w:r w:rsidR="001F0919">
        <w:rPr>
          <w:rFonts w:ascii="Arial" w:eastAsia="Times New Roman" w:hAnsi="Arial" w:cs="Arial"/>
          <w:sz w:val="27"/>
          <w:szCs w:val="27"/>
          <w:lang w:eastAsia="pl-PL"/>
        </w:rPr>
        <w:t xml:space="preserve"> Działka nie jest ogrodzona.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Nieruchomość wyposażona jest w następujące </w:t>
      </w:r>
      <w:r w:rsidRPr="004071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sieci i instalacje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:</w:t>
      </w:r>
    </w:p>
    <w:p w14:paraId="0ECF11F4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wewnętrzna linia zasilająca oraz instalacja elektryczna</w:t>
      </w:r>
    </w:p>
    <w:p w14:paraId="38F08965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sieć kanalizacji deszczowej</w:t>
      </w:r>
    </w:p>
    <w:p w14:paraId="7ED3B3AA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przyłącze wody oraz instalacja wodociągowa</w:t>
      </w:r>
    </w:p>
    <w:p w14:paraId="1AA08802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przyłącze kanalizacji sanitarnej oraz instalacja kanalizacji sanitarnej</w:t>
      </w:r>
    </w:p>
    <w:p w14:paraId="716E8208" w14:textId="77777777" w:rsidR="005E5810" w:rsidRDefault="004071B9" w:rsidP="004071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Budynek wykonany w technologii tradycyjnej , w zabudowie </w:t>
      </w:r>
      <w:r w:rsidR="00391B9D">
        <w:rPr>
          <w:rFonts w:ascii="Arial" w:eastAsia="Times New Roman" w:hAnsi="Arial" w:cs="Arial"/>
          <w:sz w:val="27"/>
          <w:szCs w:val="27"/>
          <w:lang w:eastAsia="pl-PL"/>
        </w:rPr>
        <w:t>wolnostojącej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, wybudowany w 19</w:t>
      </w:r>
      <w:r w:rsidR="00391B9D">
        <w:rPr>
          <w:rFonts w:ascii="Arial" w:eastAsia="Times New Roman" w:hAnsi="Arial" w:cs="Arial"/>
          <w:sz w:val="27"/>
          <w:szCs w:val="27"/>
          <w:lang w:eastAsia="pl-PL"/>
        </w:rPr>
        <w:t>78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r. </w:t>
      </w:r>
    </w:p>
    <w:p w14:paraId="41B77957" w14:textId="77777777" w:rsidR="005E5810" w:rsidRDefault="004071B9" w:rsidP="004071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>Konstrukcja budynku</w:t>
      </w:r>
      <w:r w:rsidR="005E5810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1B8E62F6" w14:textId="2F5740DD" w:rsidR="004071B9" w:rsidRPr="00FC493A" w:rsidRDefault="005E5810" w:rsidP="00410A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7"/>
          <w:szCs w:val="27"/>
          <w:u w:val="single"/>
          <w:lang w:eastAsia="pl-PL"/>
        </w:rPr>
        <w:t>Fundamenty: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>ławy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betonowe</w:t>
      </w:r>
      <w:r w:rsidR="00391B9D">
        <w:rPr>
          <w:rFonts w:ascii="Arial" w:eastAsia="Times New Roman" w:hAnsi="Arial" w:cs="Arial"/>
          <w:sz w:val="27"/>
          <w:szCs w:val="27"/>
          <w:lang w:eastAsia="pl-PL"/>
        </w:rPr>
        <w:t>, zbrojone, monolityczne.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391B9D" w:rsidRPr="005E5810">
        <w:rPr>
          <w:rFonts w:ascii="Arial" w:eastAsia="Times New Roman" w:hAnsi="Arial" w:cs="Arial"/>
          <w:sz w:val="27"/>
          <w:szCs w:val="27"/>
          <w:u w:val="single"/>
          <w:lang w:eastAsia="pl-PL"/>
        </w:rPr>
        <w:t>Ś</w:t>
      </w:r>
      <w:r w:rsidR="004071B9" w:rsidRPr="005E5810">
        <w:rPr>
          <w:rFonts w:ascii="Arial" w:eastAsia="Times New Roman" w:hAnsi="Arial" w:cs="Arial"/>
          <w:sz w:val="27"/>
          <w:szCs w:val="27"/>
          <w:u w:val="single"/>
          <w:lang w:eastAsia="pl-PL"/>
        </w:rPr>
        <w:t>ciany</w:t>
      </w:r>
      <w:r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murowane z </w:t>
      </w:r>
      <w:r w:rsidR="00391B9D">
        <w:rPr>
          <w:rFonts w:ascii="Arial" w:eastAsia="Times New Roman" w:hAnsi="Arial" w:cs="Arial"/>
          <w:sz w:val="27"/>
          <w:szCs w:val="27"/>
          <w:lang w:eastAsia="pl-PL"/>
        </w:rPr>
        <w:t>bloczka betonu komórkowego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391B9D">
        <w:rPr>
          <w:rFonts w:ascii="Arial" w:eastAsia="Times New Roman" w:hAnsi="Arial" w:cs="Arial"/>
          <w:sz w:val="27"/>
          <w:szCs w:val="27"/>
          <w:lang w:eastAsia="pl-PL"/>
        </w:rPr>
        <w:t xml:space="preserve"> otynkowane.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391B9D" w:rsidRPr="005E5810">
        <w:rPr>
          <w:rFonts w:ascii="Arial" w:eastAsia="Times New Roman" w:hAnsi="Arial" w:cs="Arial"/>
          <w:sz w:val="27"/>
          <w:szCs w:val="27"/>
          <w:u w:val="single"/>
          <w:lang w:eastAsia="pl-PL"/>
        </w:rPr>
        <w:t>S</w:t>
      </w:r>
      <w:r w:rsidR="004071B9" w:rsidRPr="005E5810">
        <w:rPr>
          <w:rFonts w:ascii="Arial" w:eastAsia="Times New Roman" w:hAnsi="Arial" w:cs="Arial"/>
          <w:sz w:val="27"/>
          <w:szCs w:val="27"/>
          <w:u w:val="single"/>
          <w:lang w:eastAsia="pl-PL"/>
        </w:rPr>
        <w:t>tropy</w:t>
      </w:r>
      <w:r w:rsidR="00391B9D" w:rsidRPr="005E5810">
        <w:rPr>
          <w:rFonts w:ascii="Arial" w:eastAsia="Times New Roman" w:hAnsi="Arial" w:cs="Arial"/>
          <w:sz w:val="27"/>
          <w:szCs w:val="27"/>
          <w:u w:val="single"/>
          <w:lang w:eastAsia="pl-PL"/>
        </w:rPr>
        <w:t xml:space="preserve"> i schody</w:t>
      </w:r>
      <w:r w:rsidR="00391B9D">
        <w:rPr>
          <w:rFonts w:ascii="Arial" w:eastAsia="Times New Roman" w:hAnsi="Arial" w:cs="Arial"/>
          <w:sz w:val="27"/>
          <w:szCs w:val="27"/>
          <w:lang w:eastAsia="pl-PL"/>
        </w:rPr>
        <w:t>: strop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płytowy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>wzmocnione żebrami p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>o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dłużnymi. </w:t>
      </w:r>
      <w:r w:rsidRPr="005E5810">
        <w:rPr>
          <w:rFonts w:ascii="Arial" w:eastAsia="Times New Roman" w:hAnsi="Arial" w:cs="Arial"/>
          <w:sz w:val="27"/>
          <w:szCs w:val="27"/>
          <w:u w:val="single"/>
          <w:lang w:eastAsia="pl-PL"/>
        </w:rPr>
        <w:t>Stropodach</w:t>
      </w:r>
      <w:r>
        <w:rPr>
          <w:rFonts w:ascii="Arial" w:eastAsia="Times New Roman" w:hAnsi="Arial" w:cs="Arial"/>
          <w:sz w:val="27"/>
          <w:szCs w:val="27"/>
          <w:u w:val="single"/>
          <w:lang w:eastAsia="pl-PL"/>
        </w:rPr>
        <w:t>: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kryty papą termozgrzewalną. </w:t>
      </w:r>
      <w:r>
        <w:rPr>
          <w:rFonts w:ascii="Arial" w:eastAsia="Times New Roman" w:hAnsi="Arial" w:cs="Arial"/>
          <w:sz w:val="27"/>
          <w:szCs w:val="27"/>
          <w:u w:val="single"/>
          <w:lang w:eastAsia="pl-PL"/>
        </w:rPr>
        <w:t>Posadzki: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wylewka betonowa. </w:t>
      </w:r>
      <w:r>
        <w:rPr>
          <w:rFonts w:ascii="Arial" w:eastAsia="Times New Roman" w:hAnsi="Arial" w:cs="Arial"/>
          <w:sz w:val="27"/>
          <w:szCs w:val="27"/>
          <w:u w:val="single"/>
          <w:lang w:eastAsia="pl-PL"/>
        </w:rPr>
        <w:t>Stolarka okienna i drzwiowa: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okna w ramiakach stalowych, dwuszybowe </w:t>
      </w:r>
      <w:r w:rsidR="00FC493A">
        <w:rPr>
          <w:rFonts w:ascii="Arial" w:eastAsia="Times New Roman" w:hAnsi="Arial" w:cs="Arial"/>
          <w:sz w:val="27"/>
          <w:szCs w:val="27"/>
          <w:lang w:eastAsia="pl-PL"/>
        </w:rPr>
        <w:t>–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jednoczęściowe</w:t>
      </w:r>
      <w:r w:rsidR="00FC493A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  <w:r w:rsidR="00FC493A">
        <w:rPr>
          <w:rFonts w:ascii="Arial" w:eastAsia="Times New Roman" w:hAnsi="Arial" w:cs="Arial"/>
          <w:sz w:val="27"/>
          <w:szCs w:val="27"/>
          <w:u w:val="single"/>
          <w:lang w:eastAsia="pl-PL"/>
        </w:rPr>
        <w:t>Instalacje:</w:t>
      </w:r>
      <w:r w:rsidR="00FC493A">
        <w:rPr>
          <w:rFonts w:ascii="Arial" w:eastAsia="Times New Roman" w:hAnsi="Arial" w:cs="Arial"/>
          <w:sz w:val="27"/>
          <w:szCs w:val="27"/>
          <w:lang w:eastAsia="pl-PL"/>
        </w:rPr>
        <w:t xml:space="preserve"> elektryczna, oświetleniowa zewnętrzna i wewnętrzna wykonane jako wtynkowe, oprawy żarowe.</w:t>
      </w:r>
    </w:p>
    <w:p w14:paraId="40772D9E" w14:textId="4B30C989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>Powierzchna zabudowy: 1</w:t>
      </w:r>
      <w:r w:rsidR="00FC493A">
        <w:rPr>
          <w:rFonts w:ascii="Arial" w:eastAsia="Times New Roman" w:hAnsi="Arial" w:cs="Arial"/>
          <w:sz w:val="27"/>
          <w:szCs w:val="27"/>
          <w:lang w:eastAsia="pl-PL"/>
        </w:rPr>
        <w:t>5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,</w:t>
      </w:r>
      <w:r w:rsidR="00FC493A">
        <w:rPr>
          <w:rFonts w:ascii="Arial" w:eastAsia="Times New Roman" w:hAnsi="Arial" w:cs="Arial"/>
          <w:sz w:val="27"/>
          <w:szCs w:val="27"/>
          <w:lang w:eastAsia="pl-PL"/>
        </w:rPr>
        <w:t>00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m</w:t>
      </w:r>
      <w:r w:rsidRPr="004071B9">
        <w:rPr>
          <w:rFonts w:ascii="Arial" w:eastAsia="Times New Roman" w:hAnsi="Arial" w:cs="Arial"/>
          <w:sz w:val="27"/>
          <w:szCs w:val="27"/>
          <w:vertAlign w:val="superscript"/>
          <w:lang w:eastAsia="pl-PL"/>
        </w:rPr>
        <w:t>2</w:t>
      </w:r>
    </w:p>
    <w:p w14:paraId="4733576E" w14:textId="6EDE4F6E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Powierzchnia użytkowa </w:t>
      </w:r>
      <w:r w:rsidR="00FC493A">
        <w:rPr>
          <w:rFonts w:ascii="Arial" w:eastAsia="Times New Roman" w:hAnsi="Arial" w:cs="Arial"/>
          <w:sz w:val="27"/>
          <w:szCs w:val="27"/>
          <w:lang w:eastAsia="pl-PL"/>
        </w:rPr>
        <w:t>1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4,</w:t>
      </w:r>
      <w:r w:rsidR="00FC493A">
        <w:rPr>
          <w:rFonts w:ascii="Arial" w:eastAsia="Times New Roman" w:hAnsi="Arial" w:cs="Arial"/>
          <w:sz w:val="27"/>
          <w:szCs w:val="27"/>
          <w:lang w:eastAsia="pl-PL"/>
        </w:rPr>
        <w:t>5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3 m</w:t>
      </w:r>
      <w:r w:rsidRPr="004071B9">
        <w:rPr>
          <w:rFonts w:ascii="Arial" w:eastAsia="Times New Roman" w:hAnsi="Arial" w:cs="Arial"/>
          <w:sz w:val="27"/>
          <w:szCs w:val="27"/>
          <w:vertAlign w:val="superscript"/>
          <w:lang w:eastAsia="pl-PL"/>
        </w:rPr>
        <w:t>2</w:t>
      </w:r>
    </w:p>
    <w:p w14:paraId="17ADEC9B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Bookmark1"/>
      <w:bookmarkEnd w:id="1"/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>2/ OPIS I PRZEZNACZENIE NIERUCHOMOŚCI</w:t>
      </w:r>
    </w:p>
    <w:p w14:paraId="065AC164" w14:textId="0915E4FB" w:rsidR="004071B9" w:rsidRPr="004071B9" w:rsidRDefault="004071B9" w:rsidP="00193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1.Zgodnie z „Miejscowym Planem Zagospodarowania Przestrzennego 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części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Miasta 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Ruciane – Nida ul. Boczna, Rybacka, Dybówek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” zatwierdzonym uchwałą nr LVI/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4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8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9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/201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8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R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 xml:space="preserve">ady 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M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iejskiej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Ruciane - Nida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z dnia 2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7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czerwca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201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8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r.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 xml:space="preserve"> (Dz. Urz. Woj. Warm – Maz. Z dnia </w:t>
      </w:r>
      <w:r w:rsidR="00682D63">
        <w:rPr>
          <w:rFonts w:ascii="Arial" w:eastAsia="Times New Roman" w:hAnsi="Arial" w:cs="Arial"/>
          <w:sz w:val="27"/>
          <w:szCs w:val="27"/>
          <w:lang w:eastAsia="pl-PL"/>
        </w:rPr>
        <w:t>0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7 sierpnia 2018 r., poz.3571)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dla obszaru położonego przy ul. 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Słowiań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skiej w 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>Rucianem - Nida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. Przeznaczony teren</w:t>
      </w:r>
      <w:r w:rsidR="009030DF">
        <w:rPr>
          <w:rFonts w:ascii="Arial" w:eastAsia="Times New Roman" w:hAnsi="Arial" w:cs="Arial"/>
          <w:sz w:val="27"/>
          <w:szCs w:val="27"/>
          <w:lang w:eastAsia="pl-PL"/>
        </w:rPr>
        <w:t xml:space="preserve"> (działka nr 161/1</w:t>
      </w:r>
      <w:r w:rsidR="00392A59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leży na obszarze oznaczonym jako: 1</w:t>
      </w:r>
      <w:r w:rsidR="00392A59">
        <w:rPr>
          <w:rFonts w:ascii="Arial" w:eastAsia="Times New Roman" w:hAnsi="Arial" w:cs="Arial"/>
          <w:sz w:val="27"/>
          <w:szCs w:val="27"/>
          <w:lang w:eastAsia="pl-PL"/>
        </w:rPr>
        <w:t>4 MN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– </w:t>
      </w:r>
      <w:r w:rsidR="00392A59">
        <w:rPr>
          <w:rFonts w:ascii="Arial" w:eastAsia="Times New Roman" w:hAnsi="Arial" w:cs="Arial"/>
          <w:sz w:val="27"/>
          <w:szCs w:val="27"/>
          <w:lang w:eastAsia="pl-PL"/>
        </w:rPr>
        <w:t>teren zabudowy mieszkaniowej jednorodzinnej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62B9CCF4" w14:textId="79744A65" w:rsidR="004071B9" w:rsidRPr="004071B9" w:rsidRDefault="004071B9" w:rsidP="00193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Na terenie zabudowy </w:t>
      </w:r>
      <w:r w:rsidR="00392A59">
        <w:rPr>
          <w:rFonts w:ascii="Arial" w:eastAsia="Times New Roman" w:hAnsi="Arial" w:cs="Arial"/>
          <w:sz w:val="27"/>
          <w:szCs w:val="27"/>
          <w:lang w:eastAsia="pl-PL"/>
        </w:rPr>
        <w:t>mieszkaniowej jednorodzinnej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, oznaczonym 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(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na rysunku planu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symbolem </w:t>
      </w:r>
      <w:r w:rsidR="00392A59">
        <w:rPr>
          <w:rFonts w:ascii="Arial" w:eastAsia="Times New Roman" w:hAnsi="Arial" w:cs="Arial"/>
          <w:sz w:val="27"/>
          <w:szCs w:val="27"/>
          <w:lang w:eastAsia="pl-PL"/>
        </w:rPr>
        <w:t>14 MN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ustala się zachowanie istniejącego 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lastRenderedPageBreak/>
        <w:t xml:space="preserve">przeznaczenia terenu z możliwością realizacji nowych obiektów lub adaptacje istniejących na cele </w:t>
      </w:r>
      <w:r w:rsidR="00392A59">
        <w:rPr>
          <w:rFonts w:ascii="Arial" w:eastAsia="Times New Roman" w:hAnsi="Arial" w:cs="Arial"/>
          <w:sz w:val="27"/>
          <w:szCs w:val="27"/>
          <w:lang w:eastAsia="pl-PL"/>
        </w:rPr>
        <w:t>mieszkaniowe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14:paraId="36294466" w14:textId="2497D48B" w:rsidR="004071B9" w:rsidRPr="004071B9" w:rsidRDefault="004F6A39" w:rsidP="004071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78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Stan prawny działki nr 161/1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o powierzchni </w:t>
      </w:r>
      <w:r w:rsidRPr="0073078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596 m²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określono na podstawie informacji zawartych w księdze wieczystej</w:t>
      </w:r>
      <w:r w:rsidR="00730780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730780" w:rsidRPr="00730780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OLP1P/00014781/3</w:t>
      </w:r>
      <w:r w:rsidR="00730780">
        <w:rPr>
          <w:rFonts w:ascii="Arial" w:eastAsia="Times New Roman" w:hAnsi="Arial" w:cs="Arial"/>
          <w:sz w:val="27"/>
          <w:szCs w:val="27"/>
          <w:lang w:eastAsia="pl-PL"/>
        </w:rPr>
        <w:t xml:space="preserve"> prowadzonej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730780">
        <w:rPr>
          <w:rFonts w:ascii="Arial" w:eastAsia="Times New Roman" w:hAnsi="Arial" w:cs="Arial"/>
          <w:sz w:val="27"/>
          <w:szCs w:val="27"/>
          <w:lang w:eastAsia="pl-PL"/>
        </w:rPr>
        <w:t>przez IV Wydział Ksiąg Wieczystych Sądu Rejonowego w Piszu: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6831CC07" w14:textId="249939AB" w:rsidR="004071B9" w:rsidRPr="004071B9" w:rsidRDefault="00730780" w:rsidP="004071B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Typ księgi: </w:t>
      </w:r>
      <w:r>
        <w:rPr>
          <w:rFonts w:ascii="Arial" w:eastAsia="Times New Roman" w:hAnsi="Arial" w:cs="Arial"/>
          <w:sz w:val="27"/>
          <w:szCs w:val="27"/>
          <w:lang w:eastAsia="pl-PL"/>
        </w:rPr>
        <w:t>nieruchomość gruntowa,</w:t>
      </w:r>
      <w:r w:rsidR="004071B9"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36EE04F4" w14:textId="37542682" w:rsidR="005C4D9E" w:rsidRPr="005C4D9E" w:rsidRDefault="00730780" w:rsidP="0000425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9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Dział I</w:t>
      </w:r>
      <w:r w:rsidR="00B322E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-O</w:t>
      </w:r>
      <w:r w:rsidRPr="005C4D9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>(oznaczenie nieruchomości)</w:t>
      </w:r>
      <w:r w:rsidR="005C4D9E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</w:t>
      </w:r>
      <w:r w:rsidRPr="005C4D9E">
        <w:rPr>
          <w:rFonts w:ascii="Arial" w:eastAsia="Times New Roman" w:hAnsi="Arial" w:cs="Arial"/>
          <w:sz w:val="27"/>
          <w:szCs w:val="27"/>
          <w:u w:val="single"/>
          <w:lang w:eastAsia="pl-PL"/>
        </w:rPr>
        <w:t>Położenie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(numer porządkowy/województwo, powiat, gmina, miejscowość)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: 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warmińsko-mazurskie, piski, Ruciane-Nida, Ruciane-Nida 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                </w:t>
      </w:r>
      <w:r w:rsidRPr="005C4D9E">
        <w:rPr>
          <w:rFonts w:ascii="Arial" w:eastAsia="Times New Roman" w:hAnsi="Arial" w:cs="Arial"/>
          <w:sz w:val="27"/>
          <w:szCs w:val="27"/>
          <w:u w:val="single"/>
          <w:lang w:eastAsia="pl-PL"/>
        </w:rPr>
        <w:t>Numer działki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>: 161/1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          </w:t>
      </w:r>
      <w:r w:rsidR="001F622A" w:rsidRPr="005C4D9E">
        <w:rPr>
          <w:rFonts w:ascii="Arial" w:eastAsia="Times New Roman" w:hAnsi="Arial" w:cs="Arial"/>
          <w:sz w:val="27"/>
          <w:szCs w:val="27"/>
          <w:u w:val="single"/>
          <w:lang w:eastAsia="pl-PL"/>
        </w:rPr>
        <w:t>Położenie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(numer porządkowy/miejscowość): Ruciane-Nida </w:t>
      </w:r>
      <w:r w:rsidR="001F622A" w:rsidRPr="005C4D9E">
        <w:rPr>
          <w:rFonts w:ascii="Arial" w:eastAsia="Times New Roman" w:hAnsi="Arial" w:cs="Arial"/>
          <w:sz w:val="27"/>
          <w:szCs w:val="27"/>
          <w:u w:val="single"/>
          <w:lang w:eastAsia="pl-PL"/>
        </w:rPr>
        <w:t>Ulica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="00B322E9">
        <w:rPr>
          <w:rFonts w:ascii="Arial" w:eastAsia="Times New Roman" w:hAnsi="Arial" w:cs="Arial"/>
          <w:sz w:val="27"/>
          <w:szCs w:val="27"/>
          <w:lang w:eastAsia="pl-PL"/>
        </w:rPr>
        <w:t xml:space="preserve"> 1/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Słowiańska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    </w:t>
      </w:r>
      <w:r w:rsidR="001F622A" w:rsidRPr="005C4D9E">
        <w:rPr>
          <w:rFonts w:ascii="Arial" w:eastAsia="Times New Roman" w:hAnsi="Arial" w:cs="Arial"/>
          <w:sz w:val="27"/>
          <w:szCs w:val="27"/>
          <w:u w:val="single"/>
          <w:lang w:eastAsia="pl-PL"/>
        </w:rPr>
        <w:t>Sposób korzystania</w:t>
      </w:r>
      <w:r w:rsidR="001F622A" w:rsidRPr="005C4D9E">
        <w:rPr>
          <w:rFonts w:ascii="Arial" w:eastAsia="Times New Roman" w:hAnsi="Arial" w:cs="Arial"/>
          <w:sz w:val="27"/>
          <w:szCs w:val="27"/>
          <w:lang w:eastAsia="pl-PL"/>
        </w:rPr>
        <w:t>: zabudowana działka gruntu</w:t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    </w:t>
      </w:r>
      <w:r w:rsidR="001F622A" w:rsidRPr="005C4D9E">
        <w:rPr>
          <w:rFonts w:ascii="Arial" w:eastAsia="Times New Roman" w:hAnsi="Arial" w:cs="Arial"/>
          <w:sz w:val="27"/>
          <w:szCs w:val="27"/>
          <w:u w:val="single"/>
          <w:lang w:eastAsia="pl-PL"/>
        </w:rPr>
        <w:t>Przyłączenie</w:t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(numer księgi wieczystej, z której odłączono działkę/obszar): 00013033/0,0596 </w:t>
      </w:r>
      <w:r w:rsidR="003363AB">
        <w:rPr>
          <w:rFonts w:ascii="Arial" w:eastAsia="Times New Roman" w:hAnsi="Arial" w:cs="Arial"/>
          <w:sz w:val="27"/>
          <w:szCs w:val="27"/>
          <w:lang w:eastAsia="pl-PL"/>
        </w:rPr>
        <w:t>ha</w:t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     </w:t>
      </w:r>
      <w:r w:rsidR="005C4D9E" w:rsidRPr="005C4D9E">
        <w:rPr>
          <w:rFonts w:ascii="Arial" w:eastAsia="Times New Roman" w:hAnsi="Arial" w:cs="Arial"/>
          <w:sz w:val="27"/>
          <w:szCs w:val="27"/>
          <w:u w:val="single"/>
          <w:lang w:eastAsia="pl-PL"/>
        </w:rPr>
        <w:t>Obszar całej nieruchomości</w:t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: 0,0596 </w:t>
      </w:r>
      <w:r w:rsidR="003363AB">
        <w:rPr>
          <w:rFonts w:ascii="Arial" w:eastAsia="Times New Roman" w:hAnsi="Arial" w:cs="Arial"/>
          <w:sz w:val="27"/>
          <w:szCs w:val="27"/>
          <w:lang w:eastAsia="pl-PL"/>
        </w:rPr>
        <w:t>ha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4071B9"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5C4D9E">
        <w:rPr>
          <w:rFonts w:ascii="Arial" w:eastAsia="Times New Roman" w:hAnsi="Arial" w:cs="Arial"/>
          <w:sz w:val="27"/>
          <w:szCs w:val="27"/>
          <w:lang w:eastAsia="pl-PL"/>
        </w:rPr>
        <w:tab/>
      </w:r>
    </w:p>
    <w:p w14:paraId="1BEE2CA6" w14:textId="77777777" w:rsidR="005C4D9E" w:rsidRPr="005C4D9E" w:rsidRDefault="005C4D9E" w:rsidP="00F958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D9E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Dział I SP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>(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>spis praw związanych z własnością</w:t>
      </w:r>
      <w:r>
        <w:rPr>
          <w:rFonts w:ascii="Arial" w:eastAsia="Times New Roman" w:hAnsi="Arial" w:cs="Arial"/>
          <w:sz w:val="27"/>
          <w:szCs w:val="27"/>
          <w:lang w:eastAsia="pl-PL"/>
        </w:rPr>
        <w:t>)</w:t>
      </w:r>
      <w:r w:rsidRPr="005C4D9E">
        <w:rPr>
          <w:rFonts w:ascii="Arial" w:eastAsia="Times New Roman" w:hAnsi="Arial" w:cs="Arial"/>
          <w:sz w:val="27"/>
          <w:szCs w:val="27"/>
          <w:lang w:eastAsia="pl-PL"/>
        </w:rPr>
        <w:t>: brak wpisów</w:t>
      </w:r>
    </w:p>
    <w:p w14:paraId="347EC05B" w14:textId="0E3E3874" w:rsidR="00E770CC" w:rsidRPr="00E770CC" w:rsidRDefault="005C4D9E" w:rsidP="00F958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Dział II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(własność): lista wskazań udziałów w prawie (numer udziału w prawie/wielkość udziału/</w:t>
      </w:r>
      <w:r w:rsidR="00E770CC">
        <w:rPr>
          <w:rFonts w:ascii="Arial" w:eastAsia="Times New Roman" w:hAnsi="Arial" w:cs="Arial"/>
          <w:sz w:val="27"/>
          <w:szCs w:val="27"/>
          <w:lang w:eastAsia="pl-PL"/>
        </w:rPr>
        <w:t xml:space="preserve">rodzaj wspólności): </w:t>
      </w:r>
      <w:r w:rsidR="003363AB">
        <w:rPr>
          <w:rFonts w:ascii="Arial" w:eastAsia="Times New Roman" w:hAnsi="Arial" w:cs="Arial"/>
          <w:sz w:val="27"/>
          <w:szCs w:val="27"/>
          <w:lang w:eastAsia="pl-PL"/>
        </w:rPr>
        <w:t xml:space="preserve">w udziale </w:t>
      </w:r>
      <w:r w:rsidR="00E770CC">
        <w:rPr>
          <w:rFonts w:ascii="Arial" w:eastAsia="Times New Roman" w:hAnsi="Arial" w:cs="Arial"/>
          <w:sz w:val="27"/>
          <w:szCs w:val="27"/>
          <w:lang w:eastAsia="pl-PL"/>
        </w:rPr>
        <w:t xml:space="preserve">1/1 </w:t>
      </w:r>
      <w:r w:rsidR="00B322E9">
        <w:rPr>
          <w:rFonts w:ascii="Arial" w:eastAsia="Times New Roman" w:hAnsi="Arial" w:cs="Arial"/>
          <w:sz w:val="27"/>
          <w:szCs w:val="27"/>
          <w:lang w:eastAsia="pl-PL"/>
        </w:rPr>
        <w:t>Zakład Gospodarki Komunalnej Spółka z ograniczoną odpowiedzialnością</w:t>
      </w:r>
      <w:r w:rsidR="003363AB">
        <w:rPr>
          <w:rFonts w:ascii="Arial" w:eastAsia="Times New Roman" w:hAnsi="Arial" w:cs="Arial"/>
          <w:sz w:val="27"/>
          <w:szCs w:val="27"/>
          <w:lang w:eastAsia="pl-PL"/>
        </w:rPr>
        <w:t>, siedziba Ruciane – Nida, REGON: 385495032, KRS: 0000825992</w:t>
      </w:r>
    </w:p>
    <w:p w14:paraId="0366D68A" w14:textId="6A8930EB" w:rsidR="00E770CC" w:rsidRPr="00E770CC" w:rsidRDefault="00E770CC" w:rsidP="00F958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Dział III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(ciężary i ograniczenia): b</w:t>
      </w:r>
      <w:r w:rsidR="003363AB">
        <w:rPr>
          <w:rFonts w:ascii="Arial" w:eastAsia="Times New Roman" w:hAnsi="Arial" w:cs="Arial"/>
          <w:sz w:val="27"/>
          <w:szCs w:val="27"/>
          <w:lang w:eastAsia="pl-PL"/>
        </w:rPr>
        <w:t>ez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wpisów</w:t>
      </w:r>
    </w:p>
    <w:p w14:paraId="33EE4272" w14:textId="64838385" w:rsidR="004071B9" w:rsidRPr="004071B9" w:rsidRDefault="00E770CC" w:rsidP="002131A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Dział IV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(hipoteki): b</w:t>
      </w:r>
      <w:r w:rsidR="003363AB">
        <w:rPr>
          <w:rFonts w:ascii="Arial" w:eastAsia="Times New Roman" w:hAnsi="Arial" w:cs="Arial"/>
          <w:sz w:val="27"/>
          <w:szCs w:val="27"/>
          <w:lang w:eastAsia="pl-PL"/>
        </w:rPr>
        <w:t>ez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wpisów.</w:t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5C4D9E" w:rsidRPr="005C4D9E">
        <w:rPr>
          <w:rFonts w:ascii="Arial" w:eastAsia="Times New Roman" w:hAnsi="Arial" w:cs="Arial"/>
          <w:sz w:val="27"/>
          <w:szCs w:val="27"/>
          <w:lang w:eastAsia="pl-PL"/>
        </w:rPr>
        <w:tab/>
      </w:r>
      <w:r w:rsidR="004071B9"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77E08F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Bookmark2"/>
      <w:bookmarkEnd w:id="2"/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 xml:space="preserve">3/ CENA WYWOŁAWCZA </w:t>
      </w:r>
    </w:p>
    <w:p w14:paraId="4FEEC349" w14:textId="2BF8DBE5" w:rsidR="004071B9" w:rsidRPr="004071B9" w:rsidRDefault="004071B9" w:rsidP="00410A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Cena wywoławcza Nieruchomości wynosi </w:t>
      </w:r>
      <w:r w:rsidR="003363A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74</w:t>
      </w:r>
      <w:r w:rsidRPr="003363A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.</w:t>
      </w:r>
      <w:r w:rsidR="003363A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643</w:t>
      </w:r>
      <w:r w:rsidRPr="003363AB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,00 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zł</w:t>
      </w:r>
      <w:r w:rsidRPr="004071B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 xml:space="preserve">(słownie: </w:t>
      </w:r>
      <w:r w:rsidR="003363AB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siedemdziesiąt cztery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47096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tysi</w:t>
      </w:r>
      <w:r w:rsidR="008F4257" w:rsidRPr="0047096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ące sześćset czterdzieści trzy</w:t>
      </w:r>
      <w:r w:rsidRPr="0047096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 złot</w:t>
      </w:r>
      <w:r w:rsidR="008F4257" w:rsidRPr="0047096F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e</w:t>
      </w: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) netto plus podatek VAT według stawki obowiązującej w dniu zawarcia umowy sprzedaży.</w:t>
      </w:r>
    </w:p>
    <w:p w14:paraId="15C6B298" w14:textId="77777777" w:rsidR="004071B9" w:rsidRPr="004071B9" w:rsidRDefault="004071B9" w:rsidP="00410A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>Wszelkie podatki, opłaty, koszty notarialne oraz inne koszty związane z nabyciem Nieruchomości ponosi kupujący.</w:t>
      </w:r>
    </w:p>
    <w:p w14:paraId="02BE3A5A" w14:textId="77777777" w:rsidR="004071B9" w:rsidRPr="004071B9" w:rsidRDefault="004071B9" w:rsidP="00410A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>Zaoferowana cena nie może być niższa od ceny wywoławczej, może być równa bądź wyższa.</w:t>
      </w:r>
    </w:p>
    <w:p w14:paraId="56D14CF6" w14:textId="6160CBDF" w:rsid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7A18D4" w14:textId="3C176FA8" w:rsidR="008F4257" w:rsidRDefault="008F4257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23566C" w14:textId="68B757A1" w:rsidR="008F4257" w:rsidRDefault="008F4257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9B8FE" w14:textId="77777777" w:rsidR="008F4257" w:rsidRPr="004071B9" w:rsidRDefault="008F4257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25109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487198932"/>
      <w:bookmarkEnd w:id="3"/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lastRenderedPageBreak/>
        <w:t>4/ VADIUM</w:t>
      </w:r>
    </w:p>
    <w:p w14:paraId="406BA4AE" w14:textId="20E28BF0" w:rsidR="004071B9" w:rsidRPr="004071B9" w:rsidRDefault="004071B9" w:rsidP="00407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Warunkiem udziału w niniejszym przetargu jest wpłacenie wadium na rzecz Spółki w wysokości 5 % ceny wywoławczej, tj. </w:t>
      </w:r>
      <w:bookmarkStart w:id="4" w:name="_Hlk46393717"/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3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.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732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,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15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bookmarkEnd w:id="4"/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zł 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(słownie: </w:t>
      </w:r>
      <w:bookmarkStart w:id="5" w:name="_Hlk46393793"/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trzy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tysi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ące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siedemset trzydzieści dwa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złot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e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15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/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</w:t>
      </w:r>
      <w:r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00</w:t>
      </w:r>
      <w:r w:rsidR="008F4257" w:rsidRPr="0047096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groszy</w:t>
      </w:r>
      <w:bookmarkEnd w:id="5"/>
      <w:r w:rsidRPr="004071B9">
        <w:rPr>
          <w:rFonts w:ascii="Arial" w:eastAsia="Times New Roman" w:hAnsi="Arial" w:cs="Arial"/>
          <w:sz w:val="27"/>
          <w:szCs w:val="27"/>
          <w:lang w:eastAsia="pl-PL"/>
        </w:rPr>
        <w:t>).</w:t>
      </w:r>
    </w:p>
    <w:p w14:paraId="7C997BF4" w14:textId="170299A2" w:rsidR="004071B9" w:rsidRPr="00682D63" w:rsidRDefault="004071B9" w:rsidP="00407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4257">
        <w:rPr>
          <w:rFonts w:ascii="Arial" w:eastAsia="Times New Roman" w:hAnsi="Arial" w:cs="Arial"/>
          <w:sz w:val="27"/>
          <w:szCs w:val="27"/>
          <w:lang w:eastAsia="pl-PL"/>
        </w:rPr>
        <w:t>Wadium powinno być wpłacone najpóźniej w dniu złożenia oferty na rachunek bankowy Spółki prowadzony przez Ban</w:t>
      </w:r>
      <w:r w:rsidR="008F4257" w:rsidRPr="008F4257">
        <w:rPr>
          <w:rFonts w:ascii="Arial" w:eastAsia="Times New Roman" w:hAnsi="Arial" w:cs="Arial"/>
          <w:sz w:val="27"/>
          <w:szCs w:val="27"/>
          <w:lang w:eastAsia="pl-PL"/>
        </w:rPr>
        <w:t xml:space="preserve">k </w:t>
      </w:r>
      <w:bookmarkStart w:id="6" w:name="_Hlk46393990"/>
      <w:r w:rsidR="008F4257" w:rsidRPr="0047096F">
        <w:rPr>
          <w:rFonts w:ascii="Arial" w:hAnsi="Arial" w:cs="Arial"/>
          <w:b/>
          <w:bCs/>
          <w:sz w:val="27"/>
          <w:szCs w:val="27"/>
        </w:rPr>
        <w:t xml:space="preserve">BS Pisz O/Ruciane - Nida </w:t>
      </w:r>
      <w:bookmarkStart w:id="7" w:name="_Hlk46394142"/>
      <w:r w:rsidR="008F4257" w:rsidRPr="0047096F">
        <w:rPr>
          <w:rFonts w:ascii="Arial" w:hAnsi="Arial" w:cs="Arial"/>
          <w:b/>
          <w:bCs/>
          <w:sz w:val="27"/>
          <w:szCs w:val="27"/>
        </w:rPr>
        <w:t>38 9364 0000 2001 0006 2620 0001</w:t>
      </w:r>
      <w:bookmarkEnd w:id="7"/>
      <w:r w:rsidR="008F4257">
        <w:rPr>
          <w:rFonts w:ascii="Arial" w:hAnsi="Arial" w:cs="Arial"/>
          <w:sz w:val="27"/>
          <w:szCs w:val="27"/>
        </w:rPr>
        <w:t>.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14:paraId="27352A31" w14:textId="3D867436" w:rsidR="004071B9" w:rsidRPr="004071B9" w:rsidRDefault="004071B9" w:rsidP="004071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Bookmark3"/>
      <w:bookmarkEnd w:id="6"/>
      <w:bookmarkEnd w:id="8"/>
      <w:r w:rsidRPr="004071B9">
        <w:rPr>
          <w:rFonts w:ascii="Arial" w:eastAsia="Times New Roman" w:hAnsi="Arial" w:cs="Arial"/>
          <w:sz w:val="27"/>
          <w:szCs w:val="27"/>
          <w:lang w:eastAsia="pl-PL"/>
        </w:rPr>
        <w:t>W tytule wpłaty należy wpisać: „Wadium za udział w przetargu dot. sprzedaży nieruchomości</w:t>
      </w:r>
      <w:r w:rsidR="002131AF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-</w:t>
      </w:r>
      <w:r w:rsidR="002131AF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działka </w:t>
      </w:r>
      <w:r w:rsidR="002131AF">
        <w:rPr>
          <w:rFonts w:ascii="Arial" w:eastAsia="Times New Roman" w:hAnsi="Arial" w:cs="Arial"/>
          <w:sz w:val="27"/>
          <w:szCs w:val="27"/>
          <w:lang w:eastAsia="pl-PL"/>
        </w:rPr>
        <w:t>161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/</w:t>
      </w:r>
      <w:r w:rsidR="002131AF">
        <w:rPr>
          <w:rFonts w:ascii="Arial" w:eastAsia="Times New Roman" w:hAnsi="Arial" w:cs="Arial"/>
          <w:sz w:val="27"/>
          <w:szCs w:val="27"/>
          <w:lang w:eastAsia="pl-PL"/>
        </w:rPr>
        <w:t>1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wraz z budynkiem –</w:t>
      </w:r>
      <w:r w:rsidR="002131AF">
        <w:rPr>
          <w:rFonts w:ascii="Arial" w:eastAsia="Times New Roman" w:hAnsi="Arial" w:cs="Arial"/>
          <w:sz w:val="27"/>
          <w:szCs w:val="27"/>
          <w:lang w:eastAsia="pl-PL"/>
        </w:rPr>
        <w:t xml:space="preserve"> Ruciane Nida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”.</w:t>
      </w:r>
    </w:p>
    <w:p w14:paraId="3DA058AB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765ACF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Bookmark4"/>
      <w:bookmarkEnd w:id="9"/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4/ SPECYFIKACJA ISTOTNYCH WARUNKÓW PRZETARGU (SIWP)</w:t>
      </w:r>
    </w:p>
    <w:p w14:paraId="16868401" w14:textId="0B6819BB" w:rsidR="004071B9" w:rsidRPr="000455B3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Bookmark5"/>
      <w:bookmarkEnd w:id="10"/>
      <w:r w:rsidRPr="004071B9">
        <w:rPr>
          <w:rFonts w:ascii="Arial" w:eastAsia="Times New Roman" w:hAnsi="Arial" w:cs="Arial"/>
          <w:i/>
          <w:iCs/>
          <w:color w:val="222222"/>
          <w:sz w:val="27"/>
          <w:szCs w:val="27"/>
          <w:lang w:eastAsia="pl-PL"/>
        </w:rPr>
        <w:t xml:space="preserve">1/ Specyfikację oraz szczegółowe informacje dotyczące oferowanej nieruchomości można uzyskać codziennie, oprócz sobót, niedziel i świąt w siedzibie </w:t>
      </w:r>
      <w:r w:rsidR="004F6A39">
        <w:rPr>
          <w:rFonts w:ascii="Arial" w:eastAsia="Times New Roman" w:hAnsi="Arial" w:cs="Arial"/>
          <w:i/>
          <w:iCs/>
          <w:color w:val="222222"/>
          <w:sz w:val="27"/>
          <w:szCs w:val="27"/>
          <w:lang w:eastAsia="pl-PL"/>
        </w:rPr>
        <w:t>ZAKŁAD GOSPODARKI KOMUNALNEJ</w:t>
      </w:r>
      <w:r w:rsidR="0083150B">
        <w:rPr>
          <w:rFonts w:ascii="Arial" w:eastAsia="Times New Roman" w:hAnsi="Arial" w:cs="Arial"/>
          <w:i/>
          <w:iCs/>
          <w:color w:val="222222"/>
          <w:sz w:val="27"/>
          <w:szCs w:val="27"/>
          <w:lang w:eastAsia="pl-PL"/>
        </w:rPr>
        <w:t xml:space="preserve"> W RUCIANEM-NIDZIE</w:t>
      </w:r>
      <w:r w:rsidRPr="004071B9">
        <w:rPr>
          <w:rFonts w:ascii="Arial" w:eastAsia="Times New Roman" w:hAnsi="Arial" w:cs="Arial"/>
          <w:i/>
          <w:iCs/>
          <w:color w:val="222222"/>
          <w:sz w:val="27"/>
          <w:szCs w:val="27"/>
          <w:lang w:eastAsia="pl-PL"/>
        </w:rPr>
        <w:t xml:space="preserve"> Sp. z o.o. w godzinach 8:00 – 15:00; ponadto treść Specyfikacji dostępna jest na stronie internetowej</w:t>
      </w:r>
      <w:r w:rsidR="002131AF" w:rsidRPr="000455B3">
        <w:rPr>
          <w:rFonts w:ascii="Arial" w:eastAsia="Times New Roman" w:hAnsi="Arial" w:cs="Arial"/>
          <w:i/>
          <w:iCs/>
          <w:color w:val="0070C0"/>
          <w:sz w:val="27"/>
          <w:szCs w:val="27"/>
          <w:lang w:eastAsia="pl-PL"/>
        </w:rPr>
        <w:t>:</w:t>
      </w:r>
      <w:r w:rsidRPr="000455B3">
        <w:rPr>
          <w:rFonts w:ascii="Arial" w:eastAsia="Times New Roman" w:hAnsi="Arial" w:cs="Arial"/>
          <w:i/>
          <w:iCs/>
          <w:color w:val="0070C0"/>
          <w:sz w:val="27"/>
          <w:szCs w:val="27"/>
          <w:lang w:eastAsia="pl-PL"/>
        </w:rPr>
        <w:t xml:space="preserve"> </w:t>
      </w:r>
      <w:r w:rsidRPr="000455B3">
        <w:rPr>
          <w:rFonts w:ascii="Arial" w:eastAsia="Times New Roman" w:hAnsi="Arial" w:cs="Arial"/>
          <w:i/>
          <w:iCs/>
          <w:color w:val="0070C0"/>
          <w:sz w:val="27"/>
          <w:szCs w:val="27"/>
          <w:u w:val="single"/>
          <w:lang w:eastAsia="pl-PL"/>
        </w:rPr>
        <w:t>www.</w:t>
      </w:r>
      <w:r w:rsidR="000455B3" w:rsidRPr="000455B3">
        <w:rPr>
          <w:rFonts w:ascii="Arial" w:eastAsia="Times New Roman" w:hAnsi="Arial" w:cs="Arial"/>
          <w:i/>
          <w:iCs/>
          <w:color w:val="0070C0"/>
          <w:sz w:val="27"/>
          <w:szCs w:val="27"/>
          <w:u w:val="single"/>
          <w:lang w:eastAsia="pl-PL"/>
        </w:rPr>
        <w:t>zuk-rucianenida.pl</w:t>
      </w:r>
      <w:r w:rsidRPr="000455B3">
        <w:rPr>
          <w:rFonts w:ascii="Arial" w:eastAsia="Times New Roman" w:hAnsi="Arial" w:cs="Arial"/>
          <w:i/>
          <w:iCs/>
          <w:color w:val="0070C0"/>
          <w:sz w:val="27"/>
          <w:szCs w:val="27"/>
          <w:lang w:eastAsia="pl-PL"/>
        </w:rPr>
        <w:t xml:space="preserve"> </w:t>
      </w:r>
      <w:r w:rsidRPr="000455B3">
        <w:rPr>
          <w:rFonts w:ascii="Arial" w:eastAsia="Times New Roman" w:hAnsi="Arial" w:cs="Arial"/>
          <w:i/>
          <w:iCs/>
          <w:sz w:val="27"/>
          <w:szCs w:val="27"/>
          <w:lang w:eastAsia="pl-PL"/>
        </w:rPr>
        <w:t>oraz w siedzibie Spółki.</w:t>
      </w:r>
    </w:p>
    <w:p w14:paraId="4182D4CF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2AD6C0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511901881"/>
      <w:bookmarkEnd w:id="11"/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5/ UCZESTNICTWO W PRZETARGU</w:t>
      </w:r>
    </w:p>
    <w:p w14:paraId="2D7D5D84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i/>
          <w:iCs/>
          <w:color w:val="222222"/>
          <w:sz w:val="27"/>
          <w:szCs w:val="27"/>
          <w:lang w:eastAsia="pl-PL"/>
        </w:rPr>
        <w:t>1/ W przetargu mogą uczestniczyć osoby fizyczne, prawne i cudzoziemcy na zasadach określonych w ustawie z dnia 24 marca 1920 roku o nabywaniu nieruchomości przez cudzoziemców (tekst jednolity Dz. U. z 2004 r. nr 167, poz. 1758). Pełnomocnik działający w przetargu w imieniu mocodawcy winien wylegitymować się pełnomocnictwem w formie aktu notarialnego.</w:t>
      </w:r>
    </w:p>
    <w:p w14:paraId="3D795BA8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BE198A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Bookmark6"/>
      <w:bookmarkEnd w:id="12"/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6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 xml:space="preserve">/ SPOSÓB I TERMIN SKŁADANIA OFERTY </w:t>
      </w:r>
    </w:p>
    <w:p w14:paraId="5EE6B758" w14:textId="4303F690" w:rsidR="004071B9" w:rsidRPr="004071B9" w:rsidRDefault="004071B9" w:rsidP="004071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Pisemną ofertę należy składać bądź to osobiście w trwale zamkniętej kopercie w siedzibie 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ZAKŁAD GOSPODARK KOMUNALNEJ</w:t>
      </w:r>
      <w:r w:rsidR="0083150B">
        <w:rPr>
          <w:rFonts w:ascii="Arial" w:eastAsia="Times New Roman" w:hAnsi="Arial" w:cs="Arial"/>
          <w:sz w:val="27"/>
          <w:szCs w:val="27"/>
          <w:lang w:eastAsia="pl-PL"/>
        </w:rPr>
        <w:t xml:space="preserve"> W RUCIANEM-NIDZIE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Sp. z o.o. (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12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-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220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Ruciane - Nida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, ul. 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Leśna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1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0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) lub wysyłając pocztą na adres siedziby Spółki, w terminie do dnia </w:t>
      </w:r>
      <w:r w:rsidR="006F15D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14.10.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20</w:t>
      </w:r>
      <w:r w:rsidR="004F6A3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20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r. do godz.</w:t>
      </w:r>
      <w:r w:rsidR="006F15DC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10</w:t>
      </w:r>
      <w:r w:rsidRPr="004071B9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:00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. </w:t>
      </w:r>
    </w:p>
    <w:p w14:paraId="5414A0AE" w14:textId="2CAA9052" w:rsidR="004071B9" w:rsidRPr="004071B9" w:rsidRDefault="004071B9" w:rsidP="004071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Oznaczenie koperty: „I pisemny przetarg nieograniczony – nieruchomości-działka 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161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/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>1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 xml:space="preserve"> wraz z budynkiem –</w:t>
      </w:r>
      <w:r w:rsidR="004F6A39">
        <w:rPr>
          <w:rFonts w:ascii="Arial" w:eastAsia="Times New Roman" w:hAnsi="Arial" w:cs="Arial"/>
          <w:sz w:val="27"/>
          <w:szCs w:val="27"/>
          <w:lang w:eastAsia="pl-PL"/>
        </w:rPr>
        <w:t xml:space="preserve"> Ruciane - Nida</w:t>
      </w:r>
      <w:r w:rsidRPr="004071B9">
        <w:rPr>
          <w:rFonts w:ascii="Arial" w:eastAsia="Times New Roman" w:hAnsi="Arial" w:cs="Arial"/>
          <w:sz w:val="27"/>
          <w:szCs w:val="27"/>
          <w:lang w:eastAsia="pl-PL"/>
        </w:rPr>
        <w:t>”.</w:t>
      </w:r>
    </w:p>
    <w:p w14:paraId="36651AC3" w14:textId="77777777" w:rsidR="004071B9" w:rsidRPr="004071B9" w:rsidRDefault="004071B9" w:rsidP="004071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lastRenderedPageBreak/>
        <w:t>Za termin złożenia oferty przyjmuje się termin, w którym Spółka ofertę faktycznie otrzymała. W przypadku wysłania oferty pocztą istotne znaczenia ma dzień doręczenia przesyłki przez operatora pocztowego, a nie dzień nadania przesyłki.</w:t>
      </w:r>
    </w:p>
    <w:p w14:paraId="14B7C47D" w14:textId="77777777" w:rsidR="002131AF" w:rsidRDefault="002131AF" w:rsidP="004071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bookmarkStart w:id="13" w:name="Bookmark7"/>
      <w:bookmarkEnd w:id="13"/>
    </w:p>
    <w:p w14:paraId="4F434999" w14:textId="77777777" w:rsidR="002131AF" w:rsidRDefault="002131AF" w:rsidP="004071B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</w:p>
    <w:p w14:paraId="5FC085BA" w14:textId="68F9B936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 xml:space="preserve">7/ 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>KRYTERIUM OCENY I WYBORU NAJKORZYSTNIEJSZEJ OFERTY.</w:t>
      </w:r>
    </w:p>
    <w:p w14:paraId="77D71712" w14:textId="77777777" w:rsidR="004071B9" w:rsidRPr="004071B9" w:rsidRDefault="004071B9" w:rsidP="004071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color w:val="222222"/>
          <w:sz w:val="27"/>
          <w:szCs w:val="27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119CF9F7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>8/ TERMIN CZĘŚCI JAWNEJ PRZETARGU.</w:t>
      </w:r>
    </w:p>
    <w:p w14:paraId="4E2E25E9" w14:textId="2A7A903A" w:rsidR="004071B9" w:rsidRPr="004071B9" w:rsidRDefault="004071B9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P</w:t>
      </w:r>
      <w:r w:rsidR="004F6A3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rzetarg odbędzie się</w:t>
      </w:r>
      <w:r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 </w:t>
      </w:r>
      <w:r w:rsidR="0047096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14</w:t>
      </w:r>
      <w:r w:rsidRPr="004071B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="00410A07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października</w:t>
      </w:r>
      <w:r w:rsidRPr="004071B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20</w:t>
      </w:r>
      <w:r w:rsidR="004F6A3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20</w:t>
      </w:r>
      <w:r w:rsidRPr="004071B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r. w </w:t>
      </w:r>
      <w:r w:rsidR="004F6A3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siedzibie Spółki</w:t>
      </w:r>
    </w:p>
    <w:p w14:paraId="0C3F3132" w14:textId="77777777" w:rsidR="0083150B" w:rsidRDefault="004F6A39" w:rsidP="004071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pl-PL"/>
        </w:rPr>
        <w:t>ZAKŁAD GOSPODARKI KOMUNALNEJ</w:t>
      </w:r>
      <w:r w:rsidR="0083150B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pl-PL"/>
        </w:rPr>
        <w:t xml:space="preserve"> W RUCIANEM-NIDZIE</w:t>
      </w:r>
      <w:r w:rsidR="004071B9"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pl-PL"/>
        </w:rPr>
        <w:t xml:space="preserve"> Sp. z o.o.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 </w:t>
      </w:r>
    </w:p>
    <w:p w14:paraId="5B7149CA" w14:textId="4277E32D" w:rsidR="004071B9" w:rsidRPr="004071B9" w:rsidRDefault="0083150B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12-220 </w:t>
      </w:r>
      <w:r w:rsidR="004F6A3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Ruciane - Nida</w:t>
      </w:r>
      <w:r w:rsidR="004071B9"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, </w:t>
      </w:r>
      <w:r w:rsidR="004F6A3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Ul</w:t>
      </w:r>
      <w:r w:rsidR="004071B9"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.</w:t>
      </w:r>
      <w:r w:rsidR="004F6A3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 Leśna</w:t>
      </w:r>
      <w:r w:rsidR="004071B9"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 xml:space="preserve"> 1</w:t>
      </w:r>
      <w:r w:rsidR="004F6A3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0</w:t>
      </w:r>
      <w:r w:rsidR="004071B9" w:rsidRPr="004071B9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,</w:t>
      </w:r>
    </w:p>
    <w:p w14:paraId="2428A4AC" w14:textId="2BE2AD4E" w:rsidR="004071B9" w:rsidRPr="004071B9" w:rsidRDefault="004071B9" w:rsidP="00407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 xml:space="preserve">O GODZ. </w:t>
      </w:r>
      <w:r w:rsidR="006F15DC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 xml:space="preserve">12 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>: 30</w:t>
      </w:r>
    </w:p>
    <w:p w14:paraId="46422F9A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290DF8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9</w:t>
      </w: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>/ ODSTĄPIENIE OD PRZETARGU.</w:t>
      </w:r>
    </w:p>
    <w:p w14:paraId="6609D9EE" w14:textId="77777777" w:rsidR="004071B9" w:rsidRPr="004071B9" w:rsidRDefault="004071B9" w:rsidP="004071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>Organizatorowi przetargu przysługuje prawo zamknięcia przetargu bez dokonania wyboru, bez podawania przyczyn.</w:t>
      </w:r>
    </w:p>
    <w:p w14:paraId="22FA5C99" w14:textId="77777777" w:rsidR="004071B9" w:rsidRPr="004071B9" w:rsidRDefault="004071B9" w:rsidP="004071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sz w:val="27"/>
          <w:szCs w:val="27"/>
          <w:lang w:eastAsia="pl-PL"/>
        </w:rPr>
        <w:t>Organizator przetargu może odwołać przetarg w każdym czasie, niezwłocznie podając stosowną informację poprzez jej zamieszczenie na stronie internetowej Spółki.</w:t>
      </w:r>
    </w:p>
    <w:p w14:paraId="79BF2AF3" w14:textId="5C07A083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l-PL"/>
        </w:rPr>
        <w:t xml:space="preserve">W tych przypadkach nie przysługują jakiekolwiek roszczenia w odniesieniu do </w:t>
      </w:r>
      <w:r w:rsidR="004F6A3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l-PL"/>
        </w:rPr>
        <w:t>ZAKŁADU GOSPODARKI KOMUNALNEJ</w:t>
      </w:r>
      <w:r w:rsidR="0083150B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l-PL"/>
        </w:rPr>
        <w:t xml:space="preserve"> W RUCIANEM-NIDZIE</w:t>
      </w:r>
      <w:r w:rsidRPr="004071B9"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l-PL"/>
        </w:rPr>
        <w:t xml:space="preserve"> Sp. z o.o. lub Komisji Przetargowej, poza zwrotem wpłaconego wadium.</w:t>
      </w:r>
    </w:p>
    <w:p w14:paraId="35DFB685" w14:textId="77777777" w:rsidR="004071B9" w:rsidRPr="004071B9" w:rsidRDefault="004071B9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1B9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pl-PL"/>
        </w:rPr>
        <w:t>10/ ZAŁĄCZNIKI.</w:t>
      </w:r>
      <w:bookmarkStart w:id="14" w:name="Bookmark8"/>
      <w:bookmarkEnd w:id="14"/>
    </w:p>
    <w:p w14:paraId="6269EB19" w14:textId="77777777" w:rsidR="004071B9" w:rsidRPr="004071B9" w:rsidRDefault="0083150B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071B9" w:rsidRPr="004071B9">
          <w:rPr>
            <w:rFonts w:ascii="Arial" w:eastAsia="Times New Roman" w:hAnsi="Arial" w:cs="Arial"/>
            <w:b/>
            <w:bCs/>
            <w:i/>
            <w:iCs/>
            <w:color w:val="222222"/>
            <w:sz w:val="27"/>
            <w:szCs w:val="27"/>
            <w:u w:val="single"/>
            <w:lang w:eastAsia="pl-PL"/>
          </w:rPr>
          <w:t xml:space="preserve">1. Specyfikacja istotnych warunków przetargu </w:t>
        </w:r>
      </w:hyperlink>
    </w:p>
    <w:p w14:paraId="146D15AC" w14:textId="77777777" w:rsidR="004071B9" w:rsidRPr="004071B9" w:rsidRDefault="0083150B" w:rsidP="0040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071B9" w:rsidRPr="004071B9">
          <w:rPr>
            <w:rFonts w:ascii="Arial" w:eastAsia="Times New Roman" w:hAnsi="Arial" w:cs="Arial"/>
            <w:b/>
            <w:bCs/>
            <w:i/>
            <w:iCs/>
            <w:color w:val="222222"/>
            <w:sz w:val="27"/>
            <w:szCs w:val="27"/>
            <w:u w:val="single"/>
            <w:lang w:eastAsia="pl-PL"/>
          </w:rPr>
          <w:t xml:space="preserve">2. Załącznik nr 1 – Formularz Oferty </w:t>
        </w:r>
      </w:hyperlink>
    </w:p>
    <w:p w14:paraId="168FC9E6" w14:textId="631375E7" w:rsidR="00BD4D01" w:rsidRPr="0047096F" w:rsidRDefault="0083150B" w:rsidP="00470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4071B9" w:rsidRPr="004071B9">
          <w:rPr>
            <w:rFonts w:ascii="Arial" w:eastAsia="Times New Roman" w:hAnsi="Arial" w:cs="Arial"/>
            <w:b/>
            <w:bCs/>
            <w:i/>
            <w:iCs/>
            <w:color w:val="222222"/>
            <w:sz w:val="27"/>
            <w:szCs w:val="27"/>
            <w:u w:val="single"/>
            <w:lang w:eastAsia="pl-PL"/>
          </w:rPr>
          <w:t>3. Załącznik nr 2- Formularz informacyjny dotyczący zasad przetwarzania danych osobowych</w:t>
        </w:r>
      </w:hyperlink>
    </w:p>
    <w:sectPr w:rsidR="00BD4D01" w:rsidRPr="0047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22F03"/>
    <w:multiLevelType w:val="multilevel"/>
    <w:tmpl w:val="8600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25DF4"/>
    <w:multiLevelType w:val="multilevel"/>
    <w:tmpl w:val="49E4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73"/>
    <w:multiLevelType w:val="multilevel"/>
    <w:tmpl w:val="BFAE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D40E0"/>
    <w:multiLevelType w:val="multilevel"/>
    <w:tmpl w:val="49F8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0692B"/>
    <w:multiLevelType w:val="multilevel"/>
    <w:tmpl w:val="BF9A0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082DCA"/>
    <w:multiLevelType w:val="multilevel"/>
    <w:tmpl w:val="B3962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9358D5"/>
    <w:multiLevelType w:val="multilevel"/>
    <w:tmpl w:val="4996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E3E4B"/>
    <w:multiLevelType w:val="multilevel"/>
    <w:tmpl w:val="0080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6C4D56"/>
    <w:multiLevelType w:val="multilevel"/>
    <w:tmpl w:val="2AF45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76"/>
    <w:rsid w:val="000455B3"/>
    <w:rsid w:val="00193F23"/>
    <w:rsid w:val="001F0919"/>
    <w:rsid w:val="001F622A"/>
    <w:rsid w:val="002131AF"/>
    <w:rsid w:val="00314A4A"/>
    <w:rsid w:val="003363AB"/>
    <w:rsid w:val="003508F9"/>
    <w:rsid w:val="00363BA4"/>
    <w:rsid w:val="00391B9D"/>
    <w:rsid w:val="00392A59"/>
    <w:rsid w:val="00405376"/>
    <w:rsid w:val="004071B9"/>
    <w:rsid w:val="00410A07"/>
    <w:rsid w:val="0047096F"/>
    <w:rsid w:val="004F6A39"/>
    <w:rsid w:val="005C4D9E"/>
    <w:rsid w:val="005E5810"/>
    <w:rsid w:val="005F2847"/>
    <w:rsid w:val="00645B86"/>
    <w:rsid w:val="00682D63"/>
    <w:rsid w:val="006F15DC"/>
    <w:rsid w:val="00730780"/>
    <w:rsid w:val="008273B5"/>
    <w:rsid w:val="0083150B"/>
    <w:rsid w:val="008D41E5"/>
    <w:rsid w:val="008D598A"/>
    <w:rsid w:val="008F4257"/>
    <w:rsid w:val="009030DF"/>
    <w:rsid w:val="00B130FF"/>
    <w:rsid w:val="00B322E9"/>
    <w:rsid w:val="00B94559"/>
    <w:rsid w:val="00BB0301"/>
    <w:rsid w:val="00BD4D01"/>
    <w:rsid w:val="00CE5B7E"/>
    <w:rsid w:val="00CF310D"/>
    <w:rsid w:val="00D05956"/>
    <w:rsid w:val="00DC2079"/>
    <w:rsid w:val="00E770CC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727C"/>
  <w15:chartTrackingRefBased/>
  <w15:docId w15:val="{ADC0EEA5-7DD9-4EFA-B82F-952368E3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9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/wp-content/uploads/2019/01/Formularz-oferty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development.pl/wp-content/uploads/2019/01/2019-01-21-SPECYFIKACJA-WULKANIZCJ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zyszczalnia@ipoczta.onet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development.pl/wp-content/uploads/2019/01/Za&#322;&#261;cznik-nr-2-Klauzula-informacyjna-RODO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E7C1-D897-479F-A2F8-7F036DD8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User_02</dc:creator>
  <cp:keywords/>
  <dc:description/>
  <cp:lastModifiedBy>User_01</cp:lastModifiedBy>
  <cp:revision>9</cp:revision>
  <dcterms:created xsi:type="dcterms:W3CDTF">2020-09-30T08:33:00Z</dcterms:created>
  <dcterms:modified xsi:type="dcterms:W3CDTF">2020-09-30T09:59:00Z</dcterms:modified>
</cp:coreProperties>
</file>